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C07" w:rsidRDefault="00BB1C07">
      <w:bookmarkStart w:id="0" w:name="_GoBack"/>
      <w:bookmarkEnd w:id="0"/>
      <w:r>
        <w:t xml:space="preserve">Email </w:t>
      </w:r>
      <w:r w:rsidR="00267598">
        <w:t>5</w:t>
      </w:r>
      <w:r>
        <w:t>:</w:t>
      </w:r>
    </w:p>
    <w:p w:rsidR="00BB1C07" w:rsidRPr="00BB1C07" w:rsidRDefault="00BB1C07">
      <w:pPr>
        <w:rPr>
          <w:i/>
        </w:rPr>
      </w:pPr>
      <w:r>
        <w:t xml:space="preserve">Subject Line: </w:t>
      </w:r>
      <w:bookmarkStart w:id="1" w:name="_Hlk18490470"/>
      <w:r w:rsidR="00332129">
        <w:rPr>
          <w:i/>
        </w:rPr>
        <w:t>Ask Agencies the Right Questions</w:t>
      </w:r>
      <w:r w:rsidR="00332129">
        <w:rPr>
          <w:i/>
          <w:lang w:val="bg-BG"/>
        </w:rPr>
        <w:t xml:space="preserve"> </w:t>
      </w:r>
      <w:r w:rsidR="003A5E50">
        <w:rPr>
          <w:i/>
        </w:rPr>
        <w:t xml:space="preserve">When </w:t>
      </w:r>
      <w:r w:rsidR="00332129">
        <w:rPr>
          <w:i/>
        </w:rPr>
        <w:t>Evaluati</w:t>
      </w:r>
      <w:r w:rsidR="00893BD6">
        <w:rPr>
          <w:i/>
        </w:rPr>
        <w:t>ng</w:t>
      </w:r>
      <w:r w:rsidR="00332129">
        <w:rPr>
          <w:i/>
        </w:rPr>
        <w:t xml:space="preserve"> a CMS</w:t>
      </w:r>
      <w:bookmarkEnd w:id="1"/>
    </w:p>
    <w:p w:rsidR="00B85D5A" w:rsidRDefault="000124AD" w:rsidP="00672812">
      <w:pP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</w:pPr>
      <w: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  <w:t>CMS Evaluation Guide: Ask the Right Questions</w:t>
      </w:r>
    </w:p>
    <w:p w:rsidR="00B85D5A" w:rsidRDefault="000124AD" w:rsidP="00BB1C07">
      <w:pPr>
        <w:rPr>
          <w:b/>
        </w:rPr>
      </w:pPr>
      <w:r w:rsidRPr="000124AD">
        <w:t xml:space="preserve">Selecting the right CMS for your organization isn’t just about the capabilities of the systems you’re reviewing—it’s also about future-proofing your investment. The </w:t>
      </w:r>
      <w:hyperlink r:id="rId5" w:history="1">
        <w:r w:rsidRPr="000124AD">
          <w:rPr>
            <w:rStyle w:val="Hyperlink"/>
          </w:rPr>
          <w:t>CMS Evaluation Guide</w:t>
        </w:r>
      </w:hyperlink>
      <w:r w:rsidRPr="000124AD">
        <w:t xml:space="preserve"> includes all the tools you need to:</w:t>
      </w:r>
    </w:p>
    <w:p w:rsidR="000124AD" w:rsidRPr="000124AD" w:rsidRDefault="000124AD" w:rsidP="000124AD">
      <w:pPr>
        <w:pStyle w:val="ListParagraph"/>
        <w:numPr>
          <w:ilvl w:val="0"/>
          <w:numId w:val="3"/>
        </w:numPr>
      </w:pPr>
      <w:r w:rsidRPr="000124AD">
        <w:t>Discover the broad set of CMS capabilities available</w:t>
      </w:r>
      <w:r w:rsidR="003A5E50">
        <w:t xml:space="preserve"> today</w:t>
      </w:r>
    </w:p>
    <w:p w:rsidR="000124AD" w:rsidRPr="000124AD" w:rsidRDefault="000124AD" w:rsidP="000124AD">
      <w:pPr>
        <w:pStyle w:val="ListParagraph"/>
        <w:numPr>
          <w:ilvl w:val="0"/>
          <w:numId w:val="3"/>
        </w:numPr>
      </w:pPr>
      <w:r w:rsidRPr="000124AD">
        <w:t>Devise a CMS checklist to drive consistency in your team’s research</w:t>
      </w:r>
    </w:p>
    <w:p w:rsidR="00B85D5A" w:rsidRPr="000124AD" w:rsidRDefault="000124AD" w:rsidP="000124AD">
      <w:pPr>
        <w:pStyle w:val="ListParagraph"/>
        <w:numPr>
          <w:ilvl w:val="0"/>
          <w:numId w:val="3"/>
        </w:numPr>
      </w:pPr>
      <w:r w:rsidRPr="000124AD">
        <w:t>Create a CMS RFP tailored to your specific needs</w:t>
      </w:r>
    </w:p>
    <w:p w:rsidR="000124AD" w:rsidRDefault="000124AD" w:rsidP="00BB1C07">
      <w:r>
        <w:t>&lt;&lt;DOWNLOAD CMS EVALUATION GUIDE&gt;&gt;</w:t>
      </w:r>
    </w:p>
    <w:p w:rsidR="000124AD" w:rsidRDefault="000124AD" w:rsidP="00BB1C07"/>
    <w:p w:rsidR="00BB1C07" w:rsidRDefault="00BB1C07" w:rsidP="00BB1C07">
      <w:r>
        <w:t>Sincerely,</w:t>
      </w:r>
    </w:p>
    <w:p w:rsidR="00BB1C07" w:rsidRDefault="00BB1C07" w:rsidP="00BB1C07">
      <w:pPr>
        <w:rPr>
          <w:i/>
        </w:rPr>
      </w:pPr>
      <w:r>
        <w:t>&lt;&lt;</w:t>
      </w:r>
      <w:r>
        <w:rPr>
          <w:i/>
        </w:rPr>
        <w:t>insert name&gt;&gt;</w:t>
      </w:r>
    </w:p>
    <w:p w:rsidR="00BB1C07" w:rsidRPr="00BB1C07" w:rsidRDefault="00BB1C07" w:rsidP="00BB1C07">
      <w:pPr>
        <w:rPr>
          <w:i/>
        </w:rPr>
      </w:pPr>
      <w:r>
        <w:t>&lt;&lt;</w:t>
      </w:r>
      <w:r>
        <w:rPr>
          <w:i/>
        </w:rPr>
        <w:t>insert company name&gt;&gt;</w:t>
      </w:r>
    </w:p>
    <w:sectPr w:rsidR="00BB1C07" w:rsidRPr="00BB1C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C1D02"/>
    <w:multiLevelType w:val="hybridMultilevel"/>
    <w:tmpl w:val="1278E6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28163E"/>
    <w:multiLevelType w:val="hybridMultilevel"/>
    <w:tmpl w:val="132A88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9E7554"/>
    <w:multiLevelType w:val="hybridMultilevel"/>
    <w:tmpl w:val="D7CAEB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C07"/>
    <w:rsid w:val="000124AD"/>
    <w:rsid w:val="00267598"/>
    <w:rsid w:val="00332129"/>
    <w:rsid w:val="003A5E50"/>
    <w:rsid w:val="0041543F"/>
    <w:rsid w:val="006168B3"/>
    <w:rsid w:val="00672812"/>
    <w:rsid w:val="00893BD6"/>
    <w:rsid w:val="00A12540"/>
    <w:rsid w:val="00A704AA"/>
    <w:rsid w:val="00B85D5A"/>
    <w:rsid w:val="00BB1C07"/>
    <w:rsid w:val="00BD4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C661635-FD6D-4EA8-AAAC-2F0060878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B1C0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C0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BB1C0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BB1C0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BB1C0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B1C0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B1C07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BB1C0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progress.com/docs/default-source/sitefinity/cms-evaluation-guide.xlsx?elqTrackId=c36a659cbb204f63b98bd837ac3acc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Zahka</dc:creator>
  <cp:keywords/>
  <dc:description/>
  <cp:lastModifiedBy>Robert Zahka</cp:lastModifiedBy>
  <cp:revision>3</cp:revision>
  <dcterms:created xsi:type="dcterms:W3CDTF">2019-09-11T19:39:00Z</dcterms:created>
  <dcterms:modified xsi:type="dcterms:W3CDTF">2019-09-12T14:15:00Z</dcterms:modified>
</cp:coreProperties>
</file>